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31FE6DDA"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 xml:space="preserve">Daniela </w:t>
      </w:r>
      <w:proofErr w:type="spellStart"/>
      <w:r w:rsidRPr="00951A8C">
        <w:rPr>
          <w:rFonts w:ascii="Arial" w:eastAsia="Times New Roman" w:hAnsi="Arial" w:cs="Arial"/>
          <w:i/>
          <w:sz w:val="20"/>
          <w:szCs w:val="20"/>
          <w:lang w:eastAsia="en-PH"/>
        </w:rPr>
        <w:t>Gasparikova</w:t>
      </w:r>
      <w:proofErr w:type="spellEnd"/>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49716698" w:rsidR="00D62E27" w:rsidRPr="00951A8C" w:rsidRDefault="00951A8C" w:rsidP="00D62E27">
      <w:pPr>
        <w:spacing w:after="0" w:line="240" w:lineRule="auto"/>
        <w:rPr>
          <w:rFonts w:ascii="Arial" w:eastAsia="Times New Roman" w:hAnsi="Arial" w:cs="Arial"/>
          <w:i/>
          <w:sz w:val="20"/>
          <w:szCs w:val="20"/>
          <w:lang w:eastAsia="en-PH"/>
        </w:rPr>
      </w:pPr>
      <w:r w:rsidRPr="00951A8C">
        <w:rPr>
          <w:rFonts w:ascii="Arial" w:eastAsia="Times New Roman" w:hAnsi="Arial" w:cs="Arial"/>
          <w:i/>
          <w:sz w:val="20"/>
          <w:szCs w:val="20"/>
          <w:lang w:eastAsia="en-PH"/>
        </w:rPr>
        <w:t>131, 31 August street 1989, Chisinau, Republic of Moldova</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ListParagraph"/>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ListParagraph"/>
        <w:rPr>
          <w:rFonts w:ascii="Arial" w:eastAsia="Times New Roman" w:hAnsi="Arial" w:cs="Arial"/>
          <w:color w:val="000000"/>
          <w:sz w:val="20"/>
          <w:szCs w:val="20"/>
          <w:lang w:eastAsia="en-PH"/>
        </w:rPr>
      </w:pPr>
    </w:p>
    <w:p w14:paraId="3CCFD74F"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ListParagraph"/>
        <w:rPr>
          <w:rFonts w:ascii="Arial" w:eastAsia="Times New Roman" w:hAnsi="Arial" w:cs="Arial"/>
          <w:color w:val="000000"/>
          <w:sz w:val="20"/>
          <w:szCs w:val="20"/>
          <w:lang w:eastAsia="en-PH"/>
        </w:rPr>
      </w:pPr>
    </w:p>
    <w:p w14:paraId="3DCF1913" w14:textId="77777777" w:rsid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ListParagraph"/>
        <w:rPr>
          <w:rFonts w:ascii="Arial" w:eastAsia="Times New Roman" w:hAnsi="Arial" w:cs="Arial"/>
          <w:color w:val="000000"/>
          <w:sz w:val="20"/>
          <w:szCs w:val="20"/>
          <w:lang w:eastAsia="en-PH"/>
        </w:rPr>
      </w:pPr>
    </w:p>
    <w:p w14:paraId="081B178C" w14:textId="4D01BE4D" w:rsidR="00D62E27" w:rsidRPr="00D0425F" w:rsidRDefault="00D62E27" w:rsidP="00D0425F">
      <w:pPr>
        <w:pStyle w:val="ListParagraph"/>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ListParagraph"/>
        <w:rPr>
          <w:rFonts w:ascii="Arial" w:eastAsia="Times New Roman" w:hAnsi="Arial" w:cs="Arial"/>
          <w:color w:val="000000"/>
          <w:sz w:val="20"/>
          <w:szCs w:val="20"/>
          <w:lang w:eastAsia="en-PH"/>
        </w:rPr>
      </w:pPr>
    </w:p>
    <w:p w14:paraId="7CDCF4BD"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ListParagraph"/>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ListParagraph"/>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ListParagraph"/>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ListParagraph"/>
        <w:rPr>
          <w:rFonts w:ascii="Arial" w:eastAsia="Times New Roman" w:hAnsi="Arial" w:cs="Arial"/>
          <w:color w:val="000000"/>
          <w:sz w:val="20"/>
          <w:szCs w:val="20"/>
          <w:lang w:eastAsia="en-PH"/>
        </w:rPr>
      </w:pPr>
    </w:p>
    <w:p w14:paraId="3C4AC839"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ListParagraph"/>
        <w:rPr>
          <w:rFonts w:ascii="Arial" w:hAnsi="Arial" w:cs="Arial"/>
          <w:sz w:val="20"/>
          <w:szCs w:val="20"/>
        </w:rPr>
      </w:pPr>
    </w:p>
    <w:p w14:paraId="2080F025"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ListParagraph"/>
        <w:ind w:left="1080" w:hanging="630"/>
        <w:rPr>
          <w:rFonts w:ascii="Arial" w:hAnsi="Arial" w:cs="Arial"/>
          <w:sz w:val="20"/>
          <w:szCs w:val="20"/>
        </w:rPr>
      </w:pPr>
    </w:p>
    <w:p w14:paraId="6C544055" w14:textId="77777777" w:rsidR="00D62E27" w:rsidRPr="000F482B" w:rsidRDefault="00D62E27" w:rsidP="00D62E27">
      <w:pPr>
        <w:pStyle w:val="ListParagraph"/>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ListParagraph"/>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ListParagraph"/>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ListParagraph"/>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ListParagraph"/>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ListParagraph"/>
        <w:spacing w:after="0" w:line="240" w:lineRule="auto"/>
        <w:ind w:left="1170"/>
        <w:rPr>
          <w:rFonts w:ascii="Arial" w:hAnsi="Arial" w:cs="Arial"/>
          <w:sz w:val="20"/>
          <w:szCs w:val="20"/>
        </w:rPr>
      </w:pPr>
    </w:p>
    <w:tbl>
      <w:tblPr>
        <w:tblStyle w:val="TableGri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ListParagraph"/>
        <w:spacing w:after="0" w:line="240" w:lineRule="auto"/>
        <w:ind w:left="1170"/>
        <w:rPr>
          <w:rFonts w:ascii="Arial" w:hAnsi="Arial" w:cs="Arial"/>
          <w:sz w:val="20"/>
          <w:szCs w:val="20"/>
        </w:rPr>
      </w:pPr>
    </w:p>
    <w:p w14:paraId="68B439D5"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ListParagraph"/>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ListParagraph"/>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ListParagraph"/>
        <w:rPr>
          <w:rFonts w:ascii="Arial" w:hAnsi="Arial" w:cs="Arial"/>
          <w:sz w:val="18"/>
          <w:szCs w:val="18"/>
          <w:lang w:val="en-US"/>
        </w:rPr>
      </w:pPr>
    </w:p>
    <w:p w14:paraId="0DFA466A" w14:textId="77777777" w:rsidR="00D62E27" w:rsidRPr="007074A5" w:rsidRDefault="00D62E27" w:rsidP="00D0425F">
      <w:pPr>
        <w:pStyle w:val="ListParagraph"/>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ListParagraph"/>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ListParagraph"/>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tbl>
      <w:tblPr>
        <w:tblStyle w:val="TableGri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ListParagraph"/>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ListParagraph"/>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ListParagraph"/>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6B205A29" w14:textId="4398C73D"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Statement of Health</w:t>
      </w:r>
    </w:p>
    <w:p w14:paraId="04DFF76D" w14:textId="532FC14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The selected contractor will be required to provide proof of insurance coverage as stated in the Statement of Health herewith attached prior to contract signature.</w:t>
      </w:r>
    </w:p>
    <w:p w14:paraId="67360468"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277C14C" w14:textId="6CE3DC1E"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7C804EA0" wp14:editId="61554756">
            <wp:extent cx="200025" cy="190500"/>
            <wp:effectExtent l="0" t="0" r="9525" b="0"/>
            <wp:docPr id="1561235939" name="Picture 156123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will be able to provide proof of medical insurance coverage if selected</w:t>
      </w:r>
    </w:p>
    <w:p w14:paraId="30FF094A"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AD0AC65"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24BEB5C4" w14:textId="4CDBBDBB"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Conflict of Interest</w:t>
      </w:r>
    </w:p>
    <w:p w14:paraId="434FF519" w14:textId="77777777" w:rsidR="0060684C" w:rsidRPr="0060684C" w:rsidRDefault="0060684C" w:rsidP="0060684C">
      <w:pPr>
        <w:tabs>
          <w:tab w:val="left" w:pos="-720"/>
        </w:tabs>
        <w:spacing w:after="0" w:line="240" w:lineRule="auto"/>
        <w:jc w:val="both"/>
        <w:rPr>
          <w:rFonts w:ascii="Arial" w:eastAsia="Times New Roman" w:hAnsi="Arial" w:cs="Arial"/>
          <w:sz w:val="20"/>
          <w:szCs w:val="20"/>
          <w:lang w:val="en-GB"/>
        </w:rPr>
      </w:pPr>
    </w:p>
    <w:p w14:paraId="6D7A9233"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Consistent with the overall principle of fairness and impartiality in the conduct of UNDP Procurement, individual contractors who have been involved in the preparation or formulation of a project or any project implementation activity that leads to subsequent services, including but not limited to the writing of Terms of References for services leading to the engagement of Individual Contractor, should be disqualified from the selection process for IC services arising from such work, in order to prevent situations of conflict of interest.   In the same manner, an individual contractor must neither be involved in the evaluation or assessment of a project or a project activity, if the same individual was involved in any aspects of its formulation or implementation.</w:t>
      </w:r>
    </w:p>
    <w:p w14:paraId="1247B1BB" w14:textId="77777777" w:rsidR="0060684C" w:rsidRP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2785D0C4"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60684C">
        <w:rPr>
          <w:rFonts w:ascii="Arial" w:eastAsia="Times New Roman" w:hAnsi="Arial" w:cs="Arial"/>
          <w:sz w:val="20"/>
          <w:szCs w:val="20"/>
          <w:lang w:val="en-GB"/>
        </w:rPr>
        <w:t>Please disclose if you have been involved in any of the manners described above.</w:t>
      </w:r>
    </w:p>
    <w:p w14:paraId="4A91E6ED"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2CE2ADB"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739115CC" w14:textId="738FA422"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lastRenderedPageBreak/>
        <w:drawing>
          <wp:inline distT="0" distB="0" distL="0" distR="0" wp14:anchorId="4F6F7563" wp14:editId="01F72CB0">
            <wp:extent cx="200025" cy="190500"/>
            <wp:effectExtent l="0" t="0" r="9525" b="0"/>
            <wp:docPr id="1255554211" name="Picture 1255554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not been involved and do not have conflict of interest</w:t>
      </w:r>
    </w:p>
    <w:p w14:paraId="119B8081" w14:textId="15B8BE30"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Pr>
          <w:noProof/>
          <w:lang w:val="en-US"/>
        </w:rPr>
        <w:drawing>
          <wp:inline distT="0" distB="0" distL="0" distR="0" wp14:anchorId="2B64B336" wp14:editId="513BE426">
            <wp:extent cx="200025" cy="190500"/>
            <wp:effectExtent l="0" t="0" r="9525" b="0"/>
            <wp:docPr id="337741797" name="Picture 33774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0025" cy="190500"/>
                    </a:xfrm>
                    <a:prstGeom prst="rect">
                      <a:avLst/>
                    </a:prstGeom>
                  </pic:spPr>
                </pic:pic>
              </a:graphicData>
            </a:graphic>
          </wp:inline>
        </w:drawing>
      </w:r>
      <w:r>
        <w:rPr>
          <w:rFonts w:ascii="Arial" w:eastAsia="Times New Roman" w:hAnsi="Arial" w:cs="Arial"/>
          <w:sz w:val="20"/>
          <w:szCs w:val="20"/>
          <w:lang w:val="en-GB"/>
        </w:rPr>
        <w:tab/>
      </w:r>
      <w:r w:rsidRPr="0060684C">
        <w:rPr>
          <w:rFonts w:ascii="Arial" w:eastAsia="Times New Roman" w:hAnsi="Arial" w:cs="Arial"/>
          <w:sz w:val="20"/>
          <w:szCs w:val="20"/>
          <w:lang w:val="en-GB"/>
        </w:rPr>
        <w:t>I have a potential conflict of interest</w:t>
      </w:r>
    </w:p>
    <w:p w14:paraId="1CCA3DB5"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4F72CC71"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5B53AE4E" w14:textId="031A80C2" w:rsidR="0060684C" w:rsidRPr="00192EB2" w:rsidRDefault="0060684C" w:rsidP="00192EB2">
      <w:pPr>
        <w:pStyle w:val="ListParagraph"/>
        <w:numPr>
          <w:ilvl w:val="0"/>
          <w:numId w:val="16"/>
        </w:numPr>
        <w:tabs>
          <w:tab w:val="left" w:pos="-720"/>
        </w:tabs>
        <w:spacing w:after="0" w:line="240" w:lineRule="auto"/>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Prohibitions and Sanctions  </w:t>
      </w:r>
    </w:p>
    <w:p w14:paraId="3452CD5D" w14:textId="77777777" w:rsidR="0060684C" w:rsidRPr="00192EB2" w:rsidRDefault="0060684C" w:rsidP="0060684C">
      <w:pPr>
        <w:tabs>
          <w:tab w:val="left" w:pos="-720"/>
        </w:tabs>
        <w:spacing w:after="0" w:line="240" w:lineRule="auto"/>
        <w:jc w:val="both"/>
        <w:rPr>
          <w:rFonts w:ascii="Arial" w:eastAsia="Times New Roman" w:hAnsi="Arial" w:cs="Arial"/>
          <w:sz w:val="20"/>
          <w:szCs w:val="20"/>
          <w:lang w:val="en-GB"/>
        </w:rPr>
      </w:pPr>
    </w:p>
    <w:p w14:paraId="441A8025" w14:textId="0EEE8BDB"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r w:rsidRPr="00192EB2">
        <w:rPr>
          <w:rFonts w:ascii="Arial" w:eastAsia="Times New Roman" w:hAnsi="Arial" w:cs="Arial"/>
          <w:sz w:val="20"/>
          <w:szCs w:val="20"/>
          <w:lang w:val="en-GB"/>
        </w:rPr>
        <w:t xml:space="preserve">We hereby declare that neither myself nor our firm, ultimate beneficial owners, </w:t>
      </w:r>
      <w:r w:rsidR="00500A63" w:rsidRPr="00192EB2">
        <w:rPr>
          <w:rFonts w:ascii="Arial" w:eastAsia="Times New Roman" w:hAnsi="Arial" w:cs="Arial"/>
          <w:sz w:val="20"/>
          <w:szCs w:val="20"/>
          <w:lang w:val="en-GB"/>
        </w:rPr>
        <w:t xml:space="preserve">representatives, agents, </w:t>
      </w:r>
      <w:r w:rsidRPr="00192EB2">
        <w:rPr>
          <w:rFonts w:ascii="Arial" w:eastAsia="Times New Roman" w:hAnsi="Arial" w:cs="Arial"/>
          <w:sz w:val="20"/>
          <w:szCs w:val="20"/>
          <w:lang w:val="en-GB"/>
        </w:rPr>
        <w:t>affiliates or subsidiaries or employees,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 or any other international Organization.</w:t>
      </w:r>
    </w:p>
    <w:p w14:paraId="0C103FB1" w14:textId="77777777" w:rsidR="0060684C" w:rsidRDefault="0060684C" w:rsidP="00192EB2">
      <w:pPr>
        <w:tabs>
          <w:tab w:val="left" w:pos="-720"/>
        </w:tabs>
        <w:spacing w:after="0" w:line="240" w:lineRule="auto"/>
        <w:ind w:left="360"/>
        <w:jc w:val="both"/>
        <w:rPr>
          <w:rFonts w:ascii="Arial" w:eastAsia="Times New Roman" w:hAnsi="Arial" w:cs="Arial"/>
          <w:sz w:val="20"/>
          <w:szCs w:val="20"/>
          <w:lang w:val="en-GB"/>
        </w:rPr>
      </w:pPr>
    </w:p>
    <w:p w14:paraId="53DA05CD" w14:textId="77777777" w:rsidR="0060684C" w:rsidRDefault="0060684C" w:rsidP="0060684C">
      <w:pPr>
        <w:tabs>
          <w:tab w:val="left" w:pos="-720"/>
        </w:tabs>
        <w:spacing w:after="0" w:line="240" w:lineRule="auto"/>
        <w:jc w:val="both"/>
        <w:rPr>
          <w:rFonts w:ascii="Arial" w:eastAsia="Times New Roman" w:hAnsi="Arial" w:cs="Arial"/>
          <w:sz w:val="20"/>
          <w:szCs w:val="20"/>
          <w:lang w:val="en-GB"/>
        </w:rPr>
      </w:pPr>
    </w:p>
    <w:p w14:paraId="2727EDA8" w14:textId="14EC30D8" w:rsidR="00D62E27" w:rsidRPr="00135365" w:rsidRDefault="00D62E27" w:rsidP="0060684C">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ListParagraph"/>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635A444B" w14:textId="77777777" w:rsidR="00500A63" w:rsidRDefault="00D62E27" w:rsidP="00D62E27">
      <w:pPr>
        <w:pStyle w:val="ListParagraph"/>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p>
    <w:p w14:paraId="5729CFAE"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0679CA2B"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262F53B1" w14:textId="77777777" w:rsidR="00500A63" w:rsidRDefault="00500A63" w:rsidP="00500A63">
      <w:pPr>
        <w:tabs>
          <w:tab w:val="left" w:pos="810"/>
        </w:tabs>
        <w:spacing w:after="0" w:line="240" w:lineRule="auto"/>
        <w:jc w:val="both"/>
        <w:rPr>
          <w:rFonts w:ascii="Arial" w:eastAsia="Times New Roman" w:hAnsi="Arial" w:cs="Arial"/>
          <w:color w:val="000000"/>
          <w:sz w:val="20"/>
          <w:szCs w:val="20"/>
          <w:lang w:eastAsia="en-PH"/>
        </w:rPr>
      </w:pPr>
    </w:p>
    <w:p w14:paraId="178257DA" w14:textId="66DBA1C2" w:rsidR="00D62E27" w:rsidRPr="00192EB2" w:rsidRDefault="00D62E27" w:rsidP="00192EB2">
      <w:pPr>
        <w:tabs>
          <w:tab w:val="left" w:pos="810"/>
        </w:tabs>
        <w:spacing w:after="0" w:line="240" w:lineRule="auto"/>
        <w:jc w:val="both"/>
        <w:rPr>
          <w:rFonts w:ascii="Arial" w:eastAsia="Times New Roman" w:hAnsi="Arial" w:cs="Arial"/>
          <w:color w:val="000000"/>
          <w:sz w:val="20"/>
          <w:szCs w:val="20"/>
          <w:lang w:eastAsia="en-PH"/>
        </w:rPr>
      </w:pPr>
      <w:r w:rsidRPr="00192EB2">
        <w:rPr>
          <w:rFonts w:ascii="Arial" w:eastAsia="Times New Roman" w:hAnsi="Arial" w:cs="Arial"/>
          <w:color w:val="000000"/>
          <w:sz w:val="20"/>
          <w:szCs w:val="20"/>
          <w:lang w:eastAsia="en-PH"/>
        </w:rPr>
        <w:br w:type="page"/>
      </w:r>
    </w:p>
    <w:p w14:paraId="7E710D39"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ListParagraph"/>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FootnoteReference"/>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ListParagraph"/>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ListParagraph"/>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FootnoteReference"/>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ListParagraph"/>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ListParagraph"/>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ListParagraph"/>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DED2" w14:textId="77777777" w:rsidR="00FA35E4" w:rsidRDefault="00FA35E4" w:rsidP="005F5227">
      <w:pPr>
        <w:spacing w:after="0" w:line="240" w:lineRule="auto"/>
      </w:pPr>
      <w:r>
        <w:separator/>
      </w:r>
    </w:p>
  </w:endnote>
  <w:endnote w:type="continuationSeparator" w:id="0">
    <w:p w14:paraId="67711089" w14:textId="77777777" w:rsidR="00FA35E4" w:rsidRDefault="00FA35E4"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19BB9C64" w:rsidR="0089480E" w:rsidRPr="00D62E27" w:rsidRDefault="00D62E27" w:rsidP="0089480E">
        <w:pPr>
          <w:pStyle w:val="Footer"/>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w:t>
        </w:r>
        <w:r w:rsidR="00D63A15">
          <w:rPr>
            <w:noProof/>
          </w:rPr>
          <w:t>8</w:t>
        </w:r>
        <w:r>
          <w:rPr>
            <w:noProof/>
          </w:rPr>
          <w:t>/20</w:t>
        </w:r>
        <w:r w:rsidR="00D63A15">
          <w:rPr>
            <w:noProof/>
          </w:rPr>
          <w:t>23</w:t>
        </w:r>
      </w:p>
    </w:sdtContent>
  </w:sdt>
  <w:p w14:paraId="4BF39FA2" w14:textId="2776B1C6" w:rsidR="0089480E" w:rsidRPr="00D62E27" w:rsidRDefault="0089480E" w:rsidP="00D62E27">
    <w:pPr>
      <w:pStyle w:val="Footer"/>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524C0" w14:textId="77777777" w:rsidR="00FA35E4" w:rsidRDefault="00FA35E4" w:rsidP="005F5227">
      <w:pPr>
        <w:spacing w:after="0" w:line="240" w:lineRule="auto"/>
      </w:pPr>
      <w:r>
        <w:separator/>
      </w:r>
    </w:p>
  </w:footnote>
  <w:footnote w:type="continuationSeparator" w:id="0">
    <w:p w14:paraId="6294723A" w14:textId="77777777" w:rsidR="00FA35E4" w:rsidRDefault="00FA35E4" w:rsidP="005F5227">
      <w:pPr>
        <w:spacing w:after="0" w:line="240" w:lineRule="auto"/>
      </w:pPr>
      <w:r>
        <w:continuationSeparator/>
      </w:r>
    </w:p>
  </w:footnote>
  <w:footnote w:id="1">
    <w:p w14:paraId="305D4A74" w14:textId="77777777" w:rsidR="00D62E27" w:rsidRPr="007C01FC" w:rsidRDefault="00D62E27" w:rsidP="00D62E27">
      <w:pPr>
        <w:pStyle w:val="FootnoteText"/>
      </w:pPr>
      <w:r>
        <w:rPr>
          <w:rStyle w:val="FootnoteReference"/>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FootnoteText"/>
        <w:rPr>
          <w:lang w:val="en-US"/>
        </w:rPr>
      </w:pPr>
      <w:r>
        <w:rPr>
          <w:rStyle w:val="FootnoteReference"/>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1286621165">
    <w:abstractNumId w:val="15"/>
  </w:num>
  <w:num w:numId="2" w16cid:durableId="1935747523">
    <w:abstractNumId w:val="14"/>
  </w:num>
  <w:num w:numId="3" w16cid:durableId="1784808355">
    <w:abstractNumId w:val="0"/>
  </w:num>
  <w:num w:numId="4" w16cid:durableId="432364638">
    <w:abstractNumId w:val="8"/>
  </w:num>
  <w:num w:numId="5" w16cid:durableId="2097094336">
    <w:abstractNumId w:val="12"/>
  </w:num>
  <w:num w:numId="6" w16cid:durableId="2088768177">
    <w:abstractNumId w:val="1"/>
  </w:num>
  <w:num w:numId="7" w16cid:durableId="622659649">
    <w:abstractNumId w:val="4"/>
  </w:num>
  <w:num w:numId="8" w16cid:durableId="1435589784">
    <w:abstractNumId w:val="9"/>
  </w:num>
  <w:num w:numId="9" w16cid:durableId="1969779611">
    <w:abstractNumId w:val="3"/>
  </w:num>
  <w:num w:numId="10" w16cid:durableId="2137217975">
    <w:abstractNumId w:val="6"/>
  </w:num>
  <w:num w:numId="11" w16cid:durableId="723139299">
    <w:abstractNumId w:val="18"/>
  </w:num>
  <w:num w:numId="12" w16cid:durableId="1216434829">
    <w:abstractNumId w:val="16"/>
  </w:num>
  <w:num w:numId="13" w16cid:durableId="1041396122">
    <w:abstractNumId w:val="10"/>
  </w:num>
  <w:num w:numId="14" w16cid:durableId="1342005435">
    <w:abstractNumId w:val="7"/>
  </w:num>
  <w:num w:numId="15" w16cid:durableId="541096780">
    <w:abstractNumId w:val="5"/>
  </w:num>
  <w:num w:numId="16" w16cid:durableId="1408188024">
    <w:abstractNumId w:val="13"/>
  </w:num>
  <w:num w:numId="17" w16cid:durableId="2102869338">
    <w:abstractNumId w:val="2"/>
  </w:num>
  <w:num w:numId="18" w16cid:durableId="227036968">
    <w:abstractNumId w:val="17"/>
  </w:num>
  <w:num w:numId="19" w16cid:durableId="692419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92EB2"/>
    <w:rsid w:val="001A12CE"/>
    <w:rsid w:val="001A39B5"/>
    <w:rsid w:val="001D1E99"/>
    <w:rsid w:val="002155D7"/>
    <w:rsid w:val="0022574B"/>
    <w:rsid w:val="00242AB6"/>
    <w:rsid w:val="00263221"/>
    <w:rsid w:val="00263677"/>
    <w:rsid w:val="0027060A"/>
    <w:rsid w:val="002940C3"/>
    <w:rsid w:val="002A2448"/>
    <w:rsid w:val="002B08B1"/>
    <w:rsid w:val="003276E8"/>
    <w:rsid w:val="00334AC5"/>
    <w:rsid w:val="00363913"/>
    <w:rsid w:val="003A7C19"/>
    <w:rsid w:val="003C5261"/>
    <w:rsid w:val="003D2A1D"/>
    <w:rsid w:val="003F0B15"/>
    <w:rsid w:val="003F3739"/>
    <w:rsid w:val="00401097"/>
    <w:rsid w:val="0043015D"/>
    <w:rsid w:val="00444269"/>
    <w:rsid w:val="004723D5"/>
    <w:rsid w:val="00473C3B"/>
    <w:rsid w:val="004775C3"/>
    <w:rsid w:val="004A0A52"/>
    <w:rsid w:val="004B1253"/>
    <w:rsid w:val="004B6A21"/>
    <w:rsid w:val="004C456E"/>
    <w:rsid w:val="004E0BF9"/>
    <w:rsid w:val="00500A63"/>
    <w:rsid w:val="005050B5"/>
    <w:rsid w:val="00524E47"/>
    <w:rsid w:val="005276B3"/>
    <w:rsid w:val="005456BB"/>
    <w:rsid w:val="00573461"/>
    <w:rsid w:val="005814AA"/>
    <w:rsid w:val="0058197A"/>
    <w:rsid w:val="005A5DD2"/>
    <w:rsid w:val="005F5227"/>
    <w:rsid w:val="0060684C"/>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1A8C"/>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63A15"/>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A35E4"/>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136"/>
    <w:pPr>
      <w:ind w:left="720"/>
      <w:contextualSpacing/>
    </w:pPr>
  </w:style>
  <w:style w:type="paragraph" w:styleId="Header">
    <w:name w:val="header"/>
    <w:basedOn w:val="Normal"/>
    <w:link w:val="HeaderChar"/>
    <w:uiPriority w:val="99"/>
    <w:unhideWhenUsed/>
    <w:rsid w:val="005F5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227"/>
  </w:style>
  <w:style w:type="paragraph" w:styleId="Footer">
    <w:name w:val="footer"/>
    <w:basedOn w:val="Normal"/>
    <w:link w:val="FooterChar"/>
    <w:uiPriority w:val="99"/>
    <w:unhideWhenUsed/>
    <w:rsid w:val="005F5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227"/>
  </w:style>
  <w:style w:type="paragraph" w:styleId="FootnoteText">
    <w:name w:val="footnote text"/>
    <w:basedOn w:val="Normal"/>
    <w:link w:val="FootnoteTextChar"/>
    <w:uiPriority w:val="99"/>
    <w:semiHidden/>
    <w:unhideWhenUsed/>
    <w:rsid w:val="005F52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5227"/>
    <w:rPr>
      <w:sz w:val="20"/>
      <w:szCs w:val="20"/>
    </w:rPr>
  </w:style>
  <w:style w:type="character" w:styleId="FootnoteReference">
    <w:name w:val="footnote reference"/>
    <w:basedOn w:val="DefaultParagraphFont"/>
    <w:uiPriority w:val="99"/>
    <w:semiHidden/>
    <w:unhideWhenUsed/>
    <w:rsid w:val="005F5227"/>
    <w:rPr>
      <w:vertAlign w:val="superscript"/>
    </w:rPr>
  </w:style>
  <w:style w:type="paragraph" w:styleId="BalloonText">
    <w:name w:val="Balloon Text"/>
    <w:basedOn w:val="Normal"/>
    <w:link w:val="BalloonTextChar"/>
    <w:uiPriority w:val="99"/>
    <w:semiHidden/>
    <w:unhideWhenUsed/>
    <w:rsid w:val="00D41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6D6"/>
    <w:rPr>
      <w:rFonts w:ascii="Tahoma" w:hAnsi="Tahoma" w:cs="Tahoma"/>
      <w:sz w:val="16"/>
      <w:szCs w:val="16"/>
    </w:rPr>
  </w:style>
  <w:style w:type="table" w:styleId="TableGrid">
    <w:name w:val="Table Grid"/>
    <w:basedOn w:val="TableNormal"/>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9480E"/>
    <w:rPr>
      <w:color w:val="808080"/>
    </w:rPr>
  </w:style>
  <w:style w:type="paragraph" w:styleId="Revision">
    <w:name w:val="Revision"/>
    <w:hidden/>
    <w:uiPriority w:val="99"/>
    <w:semiHidden/>
    <w:rsid w:val="0060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B3DB3FAA89B14D9AE7C37594A13666" ma:contentTypeVersion="11" ma:contentTypeDescription="Create a new document." ma:contentTypeScope="" ma:versionID="4a55bbbdd872e29bdab1f9b0842166c2">
  <xsd:schema xmlns:xsd="http://www.w3.org/2001/XMLSchema" xmlns:xs="http://www.w3.org/2001/XMLSchema" xmlns:p="http://schemas.microsoft.com/office/2006/metadata/properties" xmlns:ns2="32f26464-7b6c-4c9c-b07c-5081a319ed42" xmlns:ns3="fb40a522-a4ef-4cb2-942e-b3db5c5e8f73" targetNamespace="http://schemas.microsoft.com/office/2006/metadata/properties" ma:root="true" ma:fieldsID="c997aa9832e2c2fe2376e2c8485b5cf2" ns2:_="" ns3:_="">
    <xsd:import namespace="32f26464-7b6c-4c9c-b07c-5081a319ed42"/>
    <xsd:import namespace="fb40a522-a4ef-4cb2-942e-b3db5c5e8f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26464-7b6c-4c9c-b07c-5081a319e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0a522-a4ef-4cb2-942e-b3db5c5e8f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361d17f-3e7e-4865-b3da-3b1c11bcf5f0}" ma:internalName="TaxCatchAll" ma:showField="CatchAllData" ma:web="fb40a522-a4ef-4cb2-942e-b3db5c5e8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b40a522-a4ef-4cb2-942e-b3db5c5e8f73" xsi:nil="true"/>
    <lcf76f155ced4ddcb4097134ff3c332f xmlns="32f26464-7b6c-4c9c-b07c-5081a319ed42">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4FD8AB-2AFA-4D79-90FB-AA504CF8AB52}"/>
</file>

<file path=customXml/itemProps2.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3.xml><?xml version="1.0" encoding="utf-8"?>
<ds:datastoreItem xmlns:ds="http://schemas.openxmlformats.org/officeDocument/2006/customXml" ds:itemID="{2F70355B-F0BB-4943-B4C9-79D3C55C50C3}">
  <ds:schemaRefs>
    <ds:schemaRef ds:uri="http://schemas.microsoft.com/sharepoint/v3/contenttype/forms"/>
  </ds:schemaRefs>
</ds:datastoreItem>
</file>

<file path=customXml/itemProps4.xml><?xml version="1.0" encoding="utf-8"?>
<ds:datastoreItem xmlns:ds="http://schemas.openxmlformats.org/officeDocument/2006/customXml" ds:itemID="{55A0EE29-C8DF-43E1-92D9-9FB6D9C507C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721B1F62-0779-4A5E-8ED7-8BFEC268DBD8}">
  <ds:schemaRefs>
    <ds:schemaRef ds:uri="http://schemas.microsoft.com/sharepoint/events"/>
  </ds:schemaRefs>
</ds:datastoreItem>
</file>

<file path=customXml/itemProps6.xml><?xml version="1.0" encoding="utf-8"?>
<ds:datastoreItem xmlns:ds="http://schemas.openxmlformats.org/officeDocument/2006/customXml" ds:itemID="{DF5F4DFA-53EA-45C7-9194-91E5B9289296}"/>
</file>

<file path=docProps/app.xml><?xml version="1.0" encoding="utf-8"?>
<Properties xmlns="http://schemas.openxmlformats.org/officeDocument/2006/extended-properties" xmlns:vt="http://schemas.openxmlformats.org/officeDocument/2006/docPropsVTypes">
  <Template>Normal</Template>
  <TotalTime>4</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Natalia Volcovschi</cp:lastModifiedBy>
  <cp:revision>4</cp:revision>
  <dcterms:created xsi:type="dcterms:W3CDTF">2023-07-05T21:01:00Z</dcterms:created>
  <dcterms:modified xsi:type="dcterms:W3CDTF">2023-07-16T05:22:00Z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0x01010074B3DB3FAA89B14D9AE7C37594A13666</vt:lpwstr>
  </property>
  <property fmtid="{D5CDD505-2E9C-101B-9397-08002B2CF9AE}" pid="3" name="_dlc_DocIdItemGuid">
    <vt:lpwstr>6c52e170-37b9-4fd6-999e-dd4dc49913c0</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158863300</vt:r8>
  </property>
  <property fmtid="{D5CDD505-2E9C-101B-9397-08002B2CF9AE}" pid="11" name="xd_Signature">
    <vt:bool>false</vt:bool>
  </property>
  <property fmtid="{D5CDD505-2E9C-101B-9397-08002B2CF9AE}" pid="12" name="xd_ProgID">
    <vt:lpwstr/>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